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Pr="006966CF" w:rsidRDefault="00E046C4" w:rsidP="00E046C4">
      <w:pPr>
        <w:ind w:right="-540"/>
        <w:rPr>
          <w:rFonts w:asciiTheme="minorHAnsi" w:hAnsiTheme="minorHAnsi" w:cstheme="minorHAnsi"/>
          <w:b/>
          <w:color w:val="0000FF"/>
          <w:sz w:val="26"/>
        </w:rPr>
      </w:pP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1D3E0A" wp14:editId="20E1EA57">
                <wp:simplePos x="0" y="0"/>
                <wp:positionH relativeFrom="column">
                  <wp:posOffset>-800100</wp:posOffset>
                </wp:positionH>
                <wp:positionV relativeFrom="paragraph">
                  <wp:posOffset>-1724025</wp:posOffset>
                </wp:positionV>
                <wp:extent cx="6743700" cy="10134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013460"/>
                          <a:chOff x="2922" y="1080"/>
                          <a:chExt cx="7878" cy="900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080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>
                              <w:pPr>
                                <w:pStyle w:val="Heading2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63pt;margin-top:-135.75pt;width:531pt;height:79.8pt;z-index:251660288" coordorigin="2922,1080" coordsize="787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3600;top:1080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868EB" w:rsidRDefault="006868EB" w:rsidP="006868EB">
                        <w:pPr>
                          <w:pStyle w:val="Heading2"/>
                          <w:jc w:val="left"/>
                        </w:pPr>
                      </w:p>
                    </w:txbxContent>
                  </v:textbox>
                </v:shape>
                <v:shape id="Text Box 7" o:spid="_x0000_s1028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868EB" w:rsidRDefault="006868EB" w:rsidP="006868EB"/>
                      <w:p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E7C3E1" wp14:editId="77525205">
                <wp:simplePos x="0" y="0"/>
                <wp:positionH relativeFrom="column">
                  <wp:posOffset>-571500</wp:posOffset>
                </wp:positionH>
                <wp:positionV relativeFrom="paragraph">
                  <wp:posOffset>-1640205</wp:posOffset>
                </wp:positionV>
                <wp:extent cx="6296025" cy="1400175"/>
                <wp:effectExtent l="0" t="0" r="9525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400175"/>
                          <a:chOff x="2922" y="535"/>
                          <a:chExt cx="7878" cy="136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53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>
                              <w:pPr>
                                <w:pStyle w:val="Heading2"/>
                                <w:jc w:val="lef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F6B49">
                                <w:rPr>
                                  <w:rFonts w:ascii="Arial" w:hAnsi="Arial"/>
                                  <w:b/>
                                  <w:bCs/>
                                  <w:caps/>
                                  <w:color w:val="000000"/>
                                  <w:szCs w:val="28"/>
                                </w:rPr>
                                <w:t xml:space="preserve">Advanced materials &amp; processes research institute,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8F6B49">
                                    <w:rPr>
                                      <w:rFonts w:ascii="Arial" w:hAnsi="Arial"/>
                                      <w:b/>
                                      <w:bCs/>
                                      <w:caps/>
                                      <w:color w:val="000000"/>
                                      <w:szCs w:val="28"/>
                                    </w:rPr>
                                    <w:t>Bhopal</w:t>
                                  </w:r>
                                </w:smartTag>
                              </w:smartTag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DevLys 010" w:hAnsi="DevLys 010"/>
                                  <w:color w:val="000000"/>
                                </w:rPr>
                              </w:pPr>
                              <w:r w:rsidRPr="008F6B49">
                                <w:rPr>
                                  <w:rFonts w:ascii="Arial" w:hAnsi="Arial" w:cs="Arial"/>
                                  <w:color w:val="000000"/>
                                </w:rPr>
                                <w:t>COUNCIL OF SCIENTIFIC &amp; INDUSTRIAL RESEARCH (CSIR)</w:t>
                              </w:r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proofErr w:type="spellStart"/>
                              <w:proofErr w:type="gram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Hoshangabad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Road, Near </w:t>
                              </w:r>
                              <w:proofErr w:type="spell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Habibganj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Naka, Bhopal – 462 026 (M.P.)</w:t>
                              </w:r>
                              <w:proofErr w:type="gramEnd"/>
                            </w:p>
                            <w:p w:rsidR="006868EB" w:rsidRDefault="006868EB" w:rsidP="006868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E046C4" w:rsidP="006868EB">
                              <w:r>
                                <w:rPr>
                                  <w:noProof/>
                                  <w:lang w:val="en-IN" w:eastAsia="en-IN" w:bidi="hi-IN"/>
                                </w:rPr>
                                <w:drawing>
                                  <wp:inline distT="0" distB="0" distL="0" distR="0" wp14:anchorId="354F0706" wp14:editId="33CD5296">
                                    <wp:extent cx="695325" cy="60960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margin-left:-45pt;margin-top:-129.15pt;width:495.75pt;height:110.25pt;z-index:251662336" coordorigin="2922,535" coordsize="7878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">
                <v:shape id="Text Box 12" o:spid="_x0000_s1030" type="#_x0000_t202" style="position:absolute;left:3600;top:535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68EB" w:rsidRDefault="006868EB" w:rsidP="006868EB">
                        <w:pPr>
                          <w:pStyle w:val="Heading2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F6B49">
                          <w:rPr>
                            <w:rFonts w:ascii="Arial" w:hAnsi="Arial"/>
                            <w:b/>
                            <w:bCs/>
                            <w:caps/>
                            <w:color w:val="000000"/>
                            <w:szCs w:val="28"/>
                          </w:rPr>
                          <w:t xml:space="preserve">Advanced materials &amp; processes research institute,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8F6B49"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000000"/>
                                <w:szCs w:val="28"/>
                              </w:rPr>
                              <w:t>Bhopal</w:t>
                            </w:r>
                          </w:smartTag>
                        </w:smartTag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DevLys 010" w:hAnsi="DevLys 010"/>
                            <w:color w:val="000000"/>
                          </w:rPr>
                        </w:pPr>
                        <w:r w:rsidRPr="008F6B49">
                          <w:rPr>
                            <w:rFonts w:ascii="Arial" w:hAnsi="Arial" w:cs="Arial"/>
                            <w:color w:val="000000"/>
                          </w:rPr>
                          <w:t>COUNCIL OF SCIENTIFIC &amp; INDUSTRIAL RESEARCH (CSIR)</w:t>
                        </w:r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color w:val="000000"/>
                          </w:rPr>
                        </w:pPr>
                        <w:proofErr w:type="spellStart"/>
                        <w:proofErr w:type="gram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Hoshangabad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Road, Near </w:t>
                        </w:r>
                        <w:proofErr w:type="spell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Habibganj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Naka, Bhopal – 462 026 (M.P.)</w:t>
                        </w:r>
                        <w:proofErr w:type="gramEnd"/>
                      </w:p>
                      <w:p w:rsidR="006868EB" w:rsidRDefault="006868EB" w:rsidP="006868E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31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6868EB" w:rsidRDefault="006868EB" w:rsidP="006868EB"/>
                      <w:p w:rsidR="006868EB" w:rsidRDefault="00E046C4" w:rsidP="006868EB">
                        <w:r>
                          <w:rPr>
                            <w:noProof/>
                            <w:lang w:val="en-IN" w:eastAsia="en-IN" w:bidi="hi-IN"/>
                          </w:rPr>
                          <w:drawing>
                            <wp:inline distT="0" distB="0" distL="0" distR="0" wp14:anchorId="29E6BCDA" wp14:editId="13E7BEAE">
                              <wp:extent cx="695325" cy="6096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218E5E" wp14:editId="1E5F6C11">
                <wp:simplePos x="0" y="0"/>
                <wp:positionH relativeFrom="column">
                  <wp:posOffset>-800100</wp:posOffset>
                </wp:positionH>
                <wp:positionV relativeFrom="paragraph">
                  <wp:posOffset>-1743075</wp:posOffset>
                </wp:positionV>
                <wp:extent cx="6828790" cy="9334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933450"/>
                          <a:chOff x="2922" y="578"/>
                          <a:chExt cx="7978" cy="1317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578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Pr="00E046C4" w:rsidRDefault="006868EB" w:rsidP="006868EB">
                              <w:pPr>
                                <w:pStyle w:val="Heading2"/>
                                <w:jc w:val="left"/>
                                <w:rPr>
                                  <w:b w:val="0"/>
                                  <w:color w:val="000000"/>
                                  <w:sz w:val="20"/>
                                  <w:lang w:val="en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6868EB" w:rsidP="006868EB"/>
                            <w:p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margin-left:-63pt;margin-top:-137.25pt;width:537.7pt;height:73.5pt;z-index:251659264" coordorigin="2922,578" coordsize="7978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">
                <v:shape id="Text Box 3" o:spid="_x0000_s1033" type="#_x0000_t202" style="position:absolute;left:3700;top:578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6868EB" w:rsidRPr="00E046C4" w:rsidRDefault="006868EB" w:rsidP="006868EB">
                        <w:pPr>
                          <w:pStyle w:val="Heading2"/>
                          <w:jc w:val="left"/>
                          <w:rPr>
                            <w:b w:val="0"/>
                            <w:color w:val="000000"/>
                            <w:sz w:val="20"/>
                            <w:lang w:val="en-IN"/>
                          </w:rPr>
                        </w:pPr>
                      </w:p>
                    </w:txbxContent>
                  </v:textbox>
                </v:shape>
                <v:shape id="Text Box 4" o:spid="_x0000_s1034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6868EB" w:rsidRDefault="006868EB" w:rsidP="006868EB"/>
                      <w:p w:rsidR="006868EB" w:rsidRDefault="006868EB" w:rsidP="006868EB"/>
                      <w:p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  <w:r w:rsidR="006966CF">
        <w:rPr>
          <w:rFonts w:asciiTheme="minorHAnsi" w:hAnsiTheme="minorHAnsi" w:cstheme="minorHAnsi"/>
          <w:b/>
          <w:color w:val="0000FF"/>
          <w:sz w:val="26"/>
        </w:rPr>
        <w:t>Ref</w:t>
      </w:r>
      <w:proofErr w:type="gramStart"/>
      <w:r w:rsidR="006966CF">
        <w:rPr>
          <w:rFonts w:asciiTheme="minorHAnsi" w:hAnsiTheme="minorHAnsi" w:cstheme="minorHAnsi"/>
          <w:b/>
          <w:color w:val="0000FF"/>
          <w:sz w:val="26"/>
        </w:rPr>
        <w:t>:-</w:t>
      </w:r>
      <w:proofErr w:type="gramEnd"/>
      <w:r w:rsidR="006966CF">
        <w:rPr>
          <w:rFonts w:asciiTheme="minorHAnsi" w:hAnsiTheme="minorHAnsi" w:cstheme="minorHAnsi"/>
          <w:b/>
          <w:color w:val="0000FF"/>
          <w:sz w:val="26"/>
        </w:rPr>
        <w:t xml:space="preserve"> 1(460)2020 Works </w:t>
      </w:r>
    </w:p>
    <w:p w:rsidR="006868EB" w:rsidRPr="00E046C4" w:rsidRDefault="006868EB" w:rsidP="006868EB">
      <w:pPr>
        <w:ind w:right="-720"/>
        <w:rPr>
          <w:rFonts w:ascii="Nirmala UI" w:hAnsi="Nirmala UI" w:cs="Nirmala UI"/>
          <w:b/>
        </w:rPr>
      </w:pPr>
      <w:r>
        <w:rPr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  <w:u w:val="single"/>
        </w:rPr>
        <w:t>E-Tender Notice</w:t>
      </w:r>
    </w:p>
    <w:p w:rsidR="006868EB" w:rsidRPr="00E046C4" w:rsidRDefault="006868EB" w:rsidP="006868EB">
      <w:pPr>
        <w:ind w:right="-720"/>
        <w:rPr>
          <w:rFonts w:ascii="Nirmala UI" w:hAnsi="Nirmala UI" w:cs="Nirmala UI"/>
        </w:rPr>
      </w:pPr>
    </w:p>
    <w:p w:rsidR="006868EB" w:rsidRPr="00E046C4" w:rsidRDefault="006868EB" w:rsidP="006868EB">
      <w:pPr>
        <w:pStyle w:val="Heading2"/>
        <w:ind w:left="-284"/>
        <w:jc w:val="both"/>
        <w:rPr>
          <w:rFonts w:ascii="Nirmala UI" w:hAnsi="Nirmala UI" w:cs="Nirmala UI"/>
          <w:b w:val="0"/>
          <w:bCs/>
          <w:sz w:val="24"/>
        </w:rPr>
      </w:pPr>
      <w:r w:rsidRPr="00E046C4">
        <w:rPr>
          <w:rFonts w:ascii="Nirmala UI" w:hAnsi="Nirmala UI" w:cs="Nirmala UI"/>
          <w:b w:val="0"/>
          <w:bCs/>
          <w:sz w:val="24"/>
        </w:rPr>
        <w:t xml:space="preserve">Sealed Tenders are invited for following works at AMPRI, Bhopal from </w:t>
      </w:r>
      <w:r w:rsidR="00B211E2" w:rsidRPr="00E046C4">
        <w:rPr>
          <w:rFonts w:ascii="Nirmala UI" w:hAnsi="Nirmala UI" w:cs="Nirmala UI"/>
          <w:b w:val="0"/>
          <w:bCs/>
          <w:sz w:val="24"/>
        </w:rPr>
        <w:t xml:space="preserve">Civil </w:t>
      </w:r>
      <w:r w:rsidRPr="00E046C4">
        <w:rPr>
          <w:rFonts w:ascii="Nirmala UI" w:hAnsi="Nirmala UI" w:cs="Nirmala UI"/>
          <w:b w:val="0"/>
          <w:bCs/>
          <w:sz w:val="24"/>
        </w:rPr>
        <w:t>Contractors Registered with CPWD, State PWD, MES,</w:t>
      </w:r>
      <w:r w:rsidR="00340250">
        <w:rPr>
          <w:rFonts w:ascii="Nirmala UI" w:hAnsi="Nirmala UI" w:cs="Nirmala UI"/>
          <w:b w:val="0"/>
          <w:bCs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Railways and other Govt. organization/ Semi Govt</w:t>
      </w:r>
      <w:proofErr w:type="gramStart"/>
      <w:r w:rsidRPr="00E046C4">
        <w:rPr>
          <w:rFonts w:ascii="Nirmala UI" w:hAnsi="Nirmala UI" w:cs="Nirmala UI"/>
          <w:b w:val="0"/>
          <w:bCs/>
          <w:sz w:val="24"/>
        </w:rPr>
        <w:t>./</w:t>
      </w:r>
      <w:proofErr w:type="gramEnd"/>
      <w:r w:rsidRPr="00E046C4">
        <w:rPr>
          <w:rFonts w:ascii="Nirmala UI" w:hAnsi="Nirmala UI" w:cs="Nirmala UI"/>
          <w:b w:val="0"/>
          <w:bCs/>
          <w:sz w:val="24"/>
        </w:rPr>
        <w:t xml:space="preserve">Autonomous organization/CSIR and other reputed </w:t>
      </w:r>
      <w:r w:rsidR="009C036B" w:rsidRPr="00E046C4">
        <w:rPr>
          <w:rFonts w:ascii="Nirmala UI" w:hAnsi="Nirmala UI" w:cs="Nirmala UI"/>
          <w:b w:val="0"/>
          <w:bCs/>
          <w:sz w:val="24"/>
        </w:rPr>
        <w:t>C</w:t>
      </w:r>
      <w:r w:rsidR="00B211E2" w:rsidRPr="00E046C4">
        <w:rPr>
          <w:rFonts w:ascii="Nirmala UI" w:hAnsi="Nirmala UI" w:cs="Nirmala UI"/>
          <w:b w:val="0"/>
          <w:bCs/>
          <w:sz w:val="24"/>
        </w:rPr>
        <w:t xml:space="preserve">ivil </w:t>
      </w:r>
      <w:r w:rsidRPr="00E046C4">
        <w:rPr>
          <w:rFonts w:ascii="Nirmala UI" w:hAnsi="Nirmala UI" w:cs="Nirmala UI"/>
          <w:b w:val="0"/>
          <w:bCs/>
          <w:sz w:val="24"/>
        </w:rPr>
        <w:t xml:space="preserve">contractors </w:t>
      </w:r>
      <w:r w:rsidRPr="00E046C4">
        <w:rPr>
          <w:rFonts w:ascii="Nirmala UI" w:hAnsi="Nirmala UI" w:cs="Nirmala UI"/>
          <w:b w:val="0"/>
          <w:sz w:val="24"/>
        </w:rPr>
        <w:t>who have carried out related work</w:t>
      </w:r>
      <w:r w:rsidR="00E046C4" w:rsidRPr="00E046C4">
        <w:rPr>
          <w:rFonts w:ascii="Nirmala UI" w:hAnsi="Nirmala UI" w:cs="Nirmala UI"/>
          <w:b w:val="0"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one/two/three civil works of 80%/50%/40% of value of estimated cost</w:t>
      </w:r>
      <w:r w:rsidR="00E046C4" w:rsidRPr="00E046C4">
        <w:rPr>
          <w:rFonts w:ascii="Nirmala UI" w:hAnsi="Nirmala UI" w:cs="Nirmala UI"/>
          <w:b w:val="0"/>
          <w:bCs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mentioned in the table in each single contract during past 3 years.</w:t>
      </w:r>
    </w:p>
    <w:p w:rsidR="006868EB" w:rsidRPr="00E046C4" w:rsidRDefault="006868EB" w:rsidP="006868EB">
      <w:pPr>
        <w:rPr>
          <w:rFonts w:ascii="Nirmala UI" w:hAnsi="Nirmala UI" w:cs="Nirmala UI"/>
          <w:lang w:val="en-US"/>
        </w:rPr>
      </w:pPr>
    </w:p>
    <w:p w:rsidR="006868EB" w:rsidRPr="00E046C4" w:rsidRDefault="006868EB" w:rsidP="006868EB">
      <w:pPr>
        <w:pStyle w:val="BodyText2"/>
        <w:ind w:left="-284"/>
        <w:rPr>
          <w:rFonts w:ascii="Nirmala UI" w:hAnsi="Nirmala UI" w:cs="Nirmala UI"/>
          <w:bCs/>
          <w:lang w:bidi="hi-IN"/>
        </w:rPr>
      </w:pPr>
      <w:r w:rsidRPr="00E046C4">
        <w:rPr>
          <w:rFonts w:ascii="Nirmala UI" w:hAnsi="Nirmala UI" w:cs="Nirmala UI"/>
        </w:rPr>
        <w:t xml:space="preserve">The tender </w:t>
      </w:r>
      <w:r w:rsidR="001B16A7" w:rsidRPr="00E046C4">
        <w:rPr>
          <w:rFonts w:ascii="Nirmala UI" w:hAnsi="Nirmala UI" w:cs="Nirmala UI"/>
        </w:rPr>
        <w:t>Notice, Tender</w:t>
      </w:r>
      <w:r w:rsidRPr="00E046C4">
        <w:rPr>
          <w:rFonts w:ascii="Nirmala UI" w:hAnsi="Nirmala UI" w:cs="Nirmala UI"/>
        </w:rPr>
        <w:t xml:space="preserve"> Qualification, NIT </w:t>
      </w:r>
      <w:r w:rsidR="001B16A7" w:rsidRPr="00E046C4">
        <w:rPr>
          <w:rFonts w:ascii="Nirmala UI" w:hAnsi="Nirmala UI" w:cs="Nirmala UI"/>
        </w:rPr>
        <w:t>etc.</w:t>
      </w:r>
      <w:r w:rsidRPr="00E046C4">
        <w:rPr>
          <w:rFonts w:ascii="Nirmala UI" w:hAnsi="Nirmala UI" w:cs="Nirmala UI"/>
        </w:rPr>
        <w:t xml:space="preserve"> on </w:t>
      </w:r>
      <w:r w:rsidRPr="00E046C4">
        <w:rPr>
          <w:rFonts w:ascii="Nirmala UI" w:hAnsi="Nirmala UI" w:cs="Nirmala UI"/>
          <w:cs/>
          <w:lang w:bidi="hi-IN"/>
        </w:rPr>
        <w:t>“</w:t>
      </w:r>
      <w:r w:rsidRPr="00E046C4">
        <w:rPr>
          <w:rFonts w:ascii="Nirmala UI" w:hAnsi="Nirmala UI" w:cs="Nirmala UI"/>
          <w:bCs/>
          <w:cs/>
          <w:lang w:bidi="hi-IN"/>
        </w:rPr>
        <w:t>Central Puplic Procurement Portal</w:t>
      </w:r>
      <w:proofErr w:type="gramStart"/>
      <w:r w:rsidRPr="00E046C4">
        <w:rPr>
          <w:rFonts w:ascii="Nirmala UI" w:hAnsi="Nirmala UI" w:cs="Nirmala UI"/>
          <w:bCs/>
          <w:cs/>
          <w:lang w:bidi="hi-IN"/>
        </w:rPr>
        <w:t>”(</w:t>
      </w:r>
      <w:proofErr w:type="gramEnd"/>
      <w:r w:rsidR="00E046C4" w:rsidRPr="00E046C4">
        <w:fldChar w:fldCharType="begin"/>
      </w:r>
      <w:r w:rsidR="00E046C4" w:rsidRPr="00E046C4">
        <w:rPr>
          <w:rFonts w:ascii="Nirmala UI" w:hAnsi="Nirmala UI" w:cs="Nirmala UI"/>
        </w:rPr>
        <w:instrText xml:space="preserve"> HYPERLINK "http://etenders.gov.in" </w:instrText>
      </w:r>
      <w:r w:rsidR="00E046C4" w:rsidRPr="00E046C4">
        <w:fldChar w:fldCharType="separate"/>
      </w:r>
      <w:r w:rsidR="00BF6273" w:rsidRPr="00E046C4">
        <w:rPr>
          <w:rStyle w:val="Hyperlink"/>
          <w:rFonts w:ascii="Nirmala UI" w:hAnsi="Nirmala UI" w:cs="Nirmala UI"/>
          <w:bCs/>
          <w:cs/>
          <w:lang w:bidi="hi-IN"/>
        </w:rPr>
        <w:t>http://etenders.gov.in</w:t>
      </w:r>
      <w:r w:rsidR="00E046C4" w:rsidRPr="00E046C4">
        <w:rPr>
          <w:rStyle w:val="Hyperlink"/>
          <w:rFonts w:ascii="Nirmala UI" w:hAnsi="Nirmala UI" w:cs="Nirmala UI"/>
          <w:bCs/>
          <w:lang w:bidi="hi-IN"/>
        </w:rPr>
        <w:fldChar w:fldCharType="end"/>
      </w:r>
      <w:r w:rsidRPr="00E046C4">
        <w:rPr>
          <w:rFonts w:ascii="Nirmala UI" w:hAnsi="Nirmala UI" w:cs="Nirmala UI"/>
          <w:bCs/>
          <w:cs/>
          <w:lang w:bidi="hi-IN"/>
        </w:rPr>
        <w:t>)</w:t>
      </w:r>
      <w:r w:rsidRPr="00E046C4">
        <w:rPr>
          <w:rFonts w:ascii="Nirmala UI" w:hAnsi="Nirmala UI" w:cs="Nirmala UI"/>
          <w:bCs/>
          <w:lang w:bidi="hi-IN"/>
        </w:rPr>
        <w:t>. The Tender Bids shall be accepted through e–tender mode only (www.etender</w:t>
      </w:r>
      <w:r w:rsidR="00BF6273" w:rsidRPr="00E046C4">
        <w:rPr>
          <w:rFonts w:ascii="Nirmala UI" w:hAnsi="Nirmala UI" w:cs="Nirmala UI"/>
          <w:b/>
          <w:cs/>
          <w:lang w:bidi="hi-IN"/>
        </w:rPr>
        <w:t>s</w:t>
      </w:r>
      <w:r w:rsidRPr="00E046C4">
        <w:rPr>
          <w:rFonts w:ascii="Nirmala UI" w:hAnsi="Nirmala UI" w:cs="Nirmala UI"/>
          <w:bCs/>
          <w:lang w:bidi="hi-IN"/>
        </w:rPr>
        <w:t>.gov.in)</w:t>
      </w:r>
    </w:p>
    <w:p w:rsidR="006868EB" w:rsidRPr="00E046C4" w:rsidRDefault="006868EB" w:rsidP="006868EB">
      <w:pPr>
        <w:pStyle w:val="BodyText2"/>
        <w:rPr>
          <w:rFonts w:ascii="Nirmala UI" w:hAnsi="Nirmala UI" w:cs="Nirmala UI"/>
        </w:rPr>
      </w:pPr>
    </w:p>
    <w:p w:rsidR="006868EB" w:rsidRPr="00E046C4" w:rsidRDefault="006868EB" w:rsidP="006868EB">
      <w:pPr>
        <w:ind w:right="-540"/>
        <w:rPr>
          <w:rFonts w:ascii="Nirmala UI" w:hAnsi="Nirmala UI" w:cs="Nirmala UI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842"/>
        <w:gridCol w:w="1560"/>
        <w:gridCol w:w="1275"/>
        <w:gridCol w:w="851"/>
        <w:gridCol w:w="1417"/>
        <w:gridCol w:w="1701"/>
      </w:tblGrid>
      <w:tr w:rsidR="00BA0860" w:rsidRPr="00E046C4" w:rsidTr="00760D8D">
        <w:trPr>
          <w:cantSplit/>
        </w:trPr>
        <w:tc>
          <w:tcPr>
            <w:tcW w:w="2553" w:type="dxa"/>
            <w:tcBorders>
              <w:bottom w:val="single" w:sz="4" w:space="0" w:color="auto"/>
            </w:tcBorders>
          </w:tcPr>
          <w:p w:rsidR="00BA0860" w:rsidRPr="00E046C4" w:rsidRDefault="00BA0860" w:rsidP="003D1465">
            <w:pPr>
              <w:ind w:right="-540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Name of Work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0860" w:rsidRPr="00E046C4" w:rsidRDefault="00BA0860" w:rsidP="00286A0B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 xml:space="preserve">Estimated  Cost (in </w:t>
            </w:r>
            <w:proofErr w:type="spellStart"/>
            <w:r w:rsidRPr="00E046C4">
              <w:rPr>
                <w:rFonts w:ascii="Nirmala UI" w:hAnsi="Nirmala UI" w:cs="Nirmala UI"/>
              </w:rPr>
              <w:t>lacs</w:t>
            </w:r>
            <w:proofErr w:type="spellEnd"/>
            <w:r w:rsidRPr="00E046C4">
              <w:rPr>
                <w:rFonts w:ascii="Nirmala UI" w:hAnsi="Nirmala UI" w:cs="Nirmala UI"/>
              </w:rPr>
              <w:t>) Based on DSR-201</w:t>
            </w:r>
            <w:r w:rsidR="00286A0B">
              <w:rPr>
                <w:rFonts w:ascii="Nirmala UI" w:hAnsi="Nirmala UI" w:cs="Nirmala UI"/>
                <w:lang w:bidi="hi-IN"/>
              </w:rPr>
              <w:t>8</w:t>
            </w:r>
            <w:r w:rsidRPr="00E046C4">
              <w:rPr>
                <w:rFonts w:ascii="Nirmala UI" w:hAnsi="Nirmala UI" w:cs="Nirmala UI"/>
              </w:rPr>
              <w:t>/MR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Earnest Money deposit</w:t>
            </w:r>
          </w:p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Tender Fees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Time Limit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Last Date &amp; time of submission of e-bid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0860" w:rsidRPr="00E046C4" w:rsidRDefault="00BA0860" w:rsidP="00414891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Date &amp; time of opening Technical bid open</w:t>
            </w:r>
          </w:p>
        </w:tc>
      </w:tr>
      <w:tr w:rsidR="00BA0860" w:rsidRPr="00E046C4" w:rsidTr="00760D8D">
        <w:trPr>
          <w:cantSplit/>
          <w:trHeight w:val="198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Default="0060232B" w:rsidP="00286A0B">
            <w:pPr>
              <w:pStyle w:val="HTMLPreformatted"/>
              <w:shd w:val="clear" w:color="auto" w:fill="FFFFFF"/>
              <w:rPr>
                <w:rFonts w:ascii="Nirmala UI" w:hAnsi="Nirmala UI" w:cs="Nirmala UI"/>
                <w:color w:val="212121"/>
                <w:sz w:val="24"/>
                <w:szCs w:val="24"/>
              </w:rPr>
            </w:pPr>
            <w:r>
              <w:rPr>
                <w:rFonts w:ascii="Nirmala UI" w:hAnsi="Nirmala UI" w:cs="Nirmala UI"/>
                <w:color w:val="212121"/>
                <w:sz w:val="24"/>
                <w:szCs w:val="24"/>
              </w:rPr>
              <w:t>Renovation of old Environmenta</w:t>
            </w:r>
            <w:r w:rsidR="006966CF">
              <w:rPr>
                <w:rFonts w:ascii="Nirmala UI" w:hAnsi="Nirmala UI" w:cs="Nirmala UI"/>
                <w:color w:val="212121"/>
                <w:sz w:val="24"/>
                <w:szCs w:val="24"/>
              </w:rPr>
              <w:t>l chemical lab at AMPRI, Bhopal.</w:t>
            </w:r>
          </w:p>
          <w:p w:rsidR="006966CF" w:rsidRPr="006966CF" w:rsidRDefault="006966CF" w:rsidP="00286A0B">
            <w:pPr>
              <w:pStyle w:val="HTMLPreformatted"/>
              <w:shd w:val="clear" w:color="auto" w:fill="FFFFFF"/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</w:pPr>
            <w:r w:rsidRPr="006966CF"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  <w:t>Tender ID:- 2021_CSIR_65921_1</w:t>
            </w:r>
          </w:p>
          <w:p w:rsidR="00320FC1" w:rsidRPr="00E37F68" w:rsidRDefault="00320FC1" w:rsidP="00286A0B">
            <w:pPr>
              <w:pStyle w:val="HTMLPreformatted"/>
              <w:shd w:val="clear" w:color="auto" w:fill="FFFFFF"/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60232B">
              <w:rPr>
                <w:rFonts w:ascii="Nirmala UI" w:hAnsi="Nirmala UI" w:cs="Nirmala UI"/>
                <w:bCs/>
                <w:lang w:bidi="hi-IN"/>
              </w:rPr>
              <w:t>27</w:t>
            </w:r>
            <w:r w:rsidR="00760D8D">
              <w:rPr>
                <w:rFonts w:ascii="Nirmala UI" w:hAnsi="Nirmala UI" w:cs="Nirmala UI"/>
                <w:bCs/>
                <w:lang w:bidi="hi-IN"/>
              </w:rPr>
              <w:t>,</w:t>
            </w:r>
            <w:r w:rsidR="0060232B">
              <w:rPr>
                <w:rFonts w:ascii="Nirmala UI" w:hAnsi="Nirmala UI" w:cs="Nirmala UI"/>
                <w:bCs/>
                <w:lang w:bidi="hi-IN"/>
              </w:rPr>
              <w:t>37</w:t>
            </w:r>
            <w:r w:rsidR="00760D8D">
              <w:rPr>
                <w:rFonts w:ascii="Nirmala UI" w:hAnsi="Nirmala UI" w:cs="Nirmala UI"/>
                <w:bCs/>
                <w:lang w:bidi="hi-IN"/>
              </w:rPr>
              <w:t>,</w:t>
            </w:r>
            <w:r w:rsidR="0060232B">
              <w:rPr>
                <w:rFonts w:ascii="Nirmala UI" w:hAnsi="Nirmala UI" w:cs="Nirmala UI"/>
                <w:bCs/>
                <w:lang w:bidi="hi-IN"/>
              </w:rPr>
              <w:t>185</w:t>
            </w:r>
            <w:r w:rsidRPr="00E046C4">
              <w:rPr>
                <w:rFonts w:ascii="Nirmala UI" w:hAnsi="Nirmala UI" w:cs="Nirmala UI"/>
                <w:bCs/>
                <w:lang w:bidi="hi-IN"/>
              </w:rPr>
              <w:t>.00</w:t>
            </w: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60232B">
            <w:pPr>
              <w:rPr>
                <w:rFonts w:ascii="Nirmala UI" w:hAnsi="Nirmala UI" w:cs="Nirmala UI"/>
                <w:lang w:bidi="hi-IN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60232B">
              <w:rPr>
                <w:rFonts w:ascii="Nirmala UI" w:hAnsi="Nirmala UI" w:cs="Nirmala UI"/>
                <w:lang w:bidi="hi-IN"/>
              </w:rPr>
              <w:t>55</w:t>
            </w:r>
            <w:r w:rsidR="00760D8D">
              <w:rPr>
                <w:rFonts w:ascii="Nirmala UI" w:hAnsi="Nirmala UI" w:cs="Nirmala UI"/>
                <w:lang w:bidi="hi-IN"/>
              </w:rPr>
              <w:t>,</w:t>
            </w:r>
            <w:r w:rsidR="0060232B">
              <w:rPr>
                <w:rFonts w:ascii="Nirmala UI" w:hAnsi="Nirmala UI" w:cs="Nirmala UI"/>
                <w:lang w:bidi="hi-IN"/>
              </w:rPr>
              <w:t>0</w:t>
            </w:r>
            <w:r w:rsidR="00065E19">
              <w:rPr>
                <w:rFonts w:ascii="Nirmala UI" w:hAnsi="Nirmala UI" w:cs="Nirmala UI"/>
                <w:lang w:bidi="hi-IN"/>
              </w:rPr>
              <w:t>00</w:t>
            </w:r>
            <w:r w:rsidRPr="00E046C4">
              <w:rPr>
                <w:rFonts w:ascii="Nirmala UI" w:hAnsi="Nirmala UI" w:cs="Nirmala UI"/>
              </w:rPr>
              <w:t>.0</w:t>
            </w:r>
            <w:r w:rsidRPr="00E046C4">
              <w:rPr>
                <w:rFonts w:ascii="Nirmala UI" w:hAnsi="Nirmala UI" w:cs="Nirmala UI"/>
                <w:cs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F" w:rsidRPr="00E046C4" w:rsidRDefault="00D36E0F" w:rsidP="00320FC1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C7208C" w:rsidP="007C2B6D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BA0860" w:rsidRPr="00E046C4">
              <w:rPr>
                <w:rFonts w:ascii="Nirmala UI" w:hAnsi="Nirmala UI" w:cs="Nirmala UI"/>
              </w:rPr>
              <w:t>500.00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60232B" w:rsidP="007C2B6D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lang w:bidi="hi-IN"/>
              </w:rPr>
              <w:t>60</w:t>
            </w:r>
            <w:r w:rsidR="00225F75">
              <w:rPr>
                <w:rFonts w:ascii="Nirmala UI" w:hAnsi="Nirmala UI" w:cs="Nirmala UI"/>
                <w:lang w:bidi="hi-IN"/>
              </w:rPr>
              <w:t xml:space="preserve">    Days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</w:rPr>
            </w:pPr>
          </w:p>
          <w:p w:rsidR="00BA0860" w:rsidRPr="00E046C4" w:rsidRDefault="0060232B" w:rsidP="00E046C4">
            <w:pPr>
              <w:jc w:val="center"/>
              <w:rPr>
                <w:rFonts w:ascii="Nirmala UI" w:hAnsi="Nirmala UI" w:cs="Nirmala UI"/>
                <w:lang w:val="en-IN" w:bidi="hi-IN"/>
              </w:rPr>
            </w:pPr>
            <w:r>
              <w:rPr>
                <w:rFonts w:ascii="Nirmala UI" w:hAnsi="Nirmala UI" w:cs="Nirmala UI"/>
                <w:lang w:val="en-US"/>
              </w:rPr>
              <w:t>11</w:t>
            </w:r>
            <w:r w:rsidR="00065E19">
              <w:rPr>
                <w:rFonts w:ascii="Nirmala UI" w:hAnsi="Nirmala UI" w:cs="Nirmala UI"/>
                <w:lang w:val="en-US"/>
              </w:rPr>
              <w:t>.01.2021</w:t>
            </w:r>
            <w:r w:rsidR="00BA0860" w:rsidRPr="00E046C4">
              <w:rPr>
                <w:rFonts w:ascii="Nirmala UI" w:hAnsi="Nirmala UI" w:cs="Nirmala UI"/>
                <w:rtl/>
                <w:cs/>
              </w:rPr>
              <w:t xml:space="preserve"> 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at          </w:t>
            </w:r>
            <w:r w:rsidR="00E046C4" w:rsidRPr="00E046C4">
              <w:rPr>
                <w:rFonts w:ascii="Nirmala UI" w:hAnsi="Nirmala UI" w:cs="Nirmala UI"/>
                <w:lang w:val="en-IN"/>
              </w:rPr>
              <w:t xml:space="preserve">  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 </w:t>
            </w:r>
            <w:r w:rsidR="00E046C4" w:rsidRPr="00E046C4">
              <w:rPr>
                <w:rFonts w:ascii="Nirmala UI" w:hAnsi="Nirmala UI" w:cs="Nirmala UI"/>
                <w:lang w:val="en-IN"/>
              </w:rPr>
              <w:t>03:0</w:t>
            </w:r>
            <w:bookmarkStart w:id="0" w:name="_GoBack"/>
            <w:bookmarkEnd w:id="0"/>
            <w:r w:rsidR="00E046C4" w:rsidRPr="00E046C4">
              <w:rPr>
                <w:rFonts w:ascii="Nirmala UI" w:hAnsi="Nirmala UI" w:cs="Nirmala UI"/>
                <w:lang w:val="en-IN"/>
              </w:rPr>
              <w:t>0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  </w:t>
            </w:r>
            <w:r w:rsidR="00E046C4" w:rsidRPr="00E046C4">
              <w:rPr>
                <w:rFonts w:ascii="Nirmala UI" w:hAnsi="Nirmala UI" w:cs="Nirmala UI"/>
                <w:lang w:val="en-IN"/>
              </w:rPr>
              <w:t>P</w:t>
            </w:r>
            <w:r w:rsidR="00BA0860" w:rsidRPr="00E046C4">
              <w:rPr>
                <w:rFonts w:ascii="Nirmala UI" w:hAnsi="Nirmala UI" w:cs="Nirmala UI"/>
                <w:lang w:val="en-IN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  <w:p w:rsidR="00BA0860" w:rsidRPr="00E046C4" w:rsidRDefault="0060232B" w:rsidP="007C2B6D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12</w:t>
            </w:r>
            <w:r w:rsidR="00065E19">
              <w:rPr>
                <w:rFonts w:ascii="Nirmala UI" w:hAnsi="Nirmala UI" w:cs="Nirmala UI"/>
                <w:sz w:val="24"/>
                <w:szCs w:val="24"/>
              </w:rPr>
              <w:t>.01.2021</w:t>
            </w:r>
          </w:p>
          <w:p w:rsidR="00BA0860" w:rsidRPr="00E046C4" w:rsidRDefault="00BA0860" w:rsidP="00E046C4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E046C4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Pr="00E046C4">
              <w:rPr>
                <w:rFonts w:ascii="Nirmala UI" w:hAnsi="Nirmala UI" w:cs="Nirmala UI"/>
                <w:sz w:val="24"/>
                <w:szCs w:val="24"/>
              </w:rPr>
              <w:t xml:space="preserve">at                      </w:t>
            </w:r>
            <w:r w:rsidR="00E046C4" w:rsidRPr="00E046C4">
              <w:rPr>
                <w:rFonts w:ascii="Nirmala UI" w:hAnsi="Nirmala UI" w:cs="Nirmala UI"/>
                <w:sz w:val="24"/>
                <w:szCs w:val="24"/>
              </w:rPr>
              <w:t>03:00 P</w:t>
            </w:r>
            <w:r w:rsidRPr="00E046C4">
              <w:rPr>
                <w:rFonts w:ascii="Nirmala UI" w:hAnsi="Nirmala UI" w:cs="Nirmala UI"/>
                <w:sz w:val="24"/>
                <w:szCs w:val="24"/>
                <w:cs/>
              </w:rPr>
              <w:t>M</w:t>
            </w:r>
          </w:p>
        </w:tc>
      </w:tr>
    </w:tbl>
    <w:p w:rsidR="006868EB" w:rsidRPr="00E046C4" w:rsidRDefault="006868EB" w:rsidP="006868EB">
      <w:pPr>
        <w:pStyle w:val="BodyText"/>
        <w:ind w:right="-450"/>
        <w:rPr>
          <w:rFonts w:ascii="Nirmala UI" w:hAnsi="Nirmala UI" w:cs="Nirmala UI"/>
          <w:sz w:val="24"/>
        </w:rPr>
      </w:pPr>
    </w:p>
    <w:p w:rsidR="006868EB" w:rsidRPr="00E046C4" w:rsidRDefault="00BF6273" w:rsidP="006868EB">
      <w:pPr>
        <w:ind w:right="-450"/>
        <w:jc w:val="both"/>
        <w:rPr>
          <w:rFonts w:ascii="Nirmala UI" w:hAnsi="Nirmala UI" w:cs="Nirmala UI"/>
        </w:rPr>
      </w:pPr>
      <w:r w:rsidRPr="00E046C4">
        <w:rPr>
          <w:rFonts w:ascii="Nirmala UI" w:hAnsi="Nirmala UI" w:cs="Nirmala UI"/>
        </w:rPr>
        <w:t xml:space="preserve">For detail please see: </w:t>
      </w:r>
      <w:hyperlink r:id="rId7" w:history="1">
        <w:r w:rsidRPr="00E046C4">
          <w:rPr>
            <w:rStyle w:val="Hyperlink"/>
            <w:rFonts w:ascii="Nirmala UI" w:hAnsi="Nirmala UI" w:cs="Nirmala UI"/>
          </w:rPr>
          <w:t>www.ampri.res.in</w:t>
        </w:r>
      </w:hyperlink>
      <w:r w:rsidRPr="00E046C4">
        <w:rPr>
          <w:rFonts w:ascii="Nirmala UI" w:hAnsi="Nirmala UI" w:cs="Nirmala UI"/>
        </w:rPr>
        <w:t xml:space="preserve">, </w:t>
      </w:r>
      <w:proofErr w:type="gramStart"/>
      <w:r w:rsidRPr="00E046C4">
        <w:rPr>
          <w:rFonts w:ascii="Nirmala UI" w:hAnsi="Nirmala UI" w:cs="Nirmala UI"/>
        </w:rPr>
        <w:t>&amp;</w:t>
      </w:r>
      <w:r w:rsidR="009C036B" w:rsidRPr="00E046C4">
        <w:rPr>
          <w:rFonts w:ascii="Nirmala UI" w:hAnsi="Nirmala UI" w:cs="Nirmala UI"/>
        </w:rPr>
        <w:t xml:space="preserve"> </w:t>
      </w:r>
      <w:r w:rsidR="00340250">
        <w:rPr>
          <w:rFonts w:ascii="Nirmala UI" w:hAnsi="Nirmala UI" w:cs="Nirmala UI"/>
        </w:rPr>
        <w:t xml:space="preserve"> </w:t>
      </w:r>
      <w:r w:rsidRPr="00E046C4">
        <w:rPr>
          <w:rFonts w:ascii="Nirmala UI" w:hAnsi="Nirmala UI" w:cs="Nirmala UI"/>
        </w:rPr>
        <w:t>http</w:t>
      </w:r>
      <w:proofErr w:type="gramEnd"/>
      <w:r w:rsidRPr="00E046C4">
        <w:rPr>
          <w:rFonts w:ascii="Nirmala UI" w:hAnsi="Nirmala UI" w:cs="Nirmala UI"/>
        </w:rPr>
        <w:t>://etenders.gov.in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  <w:lang w:bidi="hi-IN"/>
        </w:rPr>
      </w:pP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="00BF6273" w:rsidRPr="00E046C4">
        <w:rPr>
          <w:rFonts w:ascii="Nirmala UI" w:hAnsi="Nirmala UI" w:cs="Nirmala UI"/>
          <w:u w:val="none"/>
          <w:cs/>
          <w:lang w:bidi="hi-IN"/>
        </w:rPr>
        <w:t>Head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  <w:r w:rsidRPr="00E046C4">
        <w:rPr>
          <w:rFonts w:ascii="Nirmala UI" w:hAnsi="Nirmala UI" w:cs="Nirmala UI"/>
          <w:u w:val="none"/>
        </w:rPr>
        <w:t>Engineering Services Division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  <w:r w:rsidRPr="00E046C4">
        <w:rPr>
          <w:rFonts w:ascii="Nirmala UI" w:hAnsi="Nirmala UI" w:cs="Nirmala UI"/>
          <w:u w:val="none"/>
        </w:rPr>
        <w:t>Tel:</w:t>
      </w:r>
      <w:r w:rsidR="00340250">
        <w:rPr>
          <w:rFonts w:ascii="Nirmala UI" w:hAnsi="Nirmala UI" w:cs="Nirmala UI"/>
          <w:u w:val="none"/>
        </w:rPr>
        <w:t xml:space="preserve"> </w:t>
      </w:r>
      <w:r w:rsidRPr="00E046C4">
        <w:rPr>
          <w:rFonts w:ascii="Nirmala UI" w:hAnsi="Nirmala UI" w:cs="Nirmala UI"/>
          <w:u w:val="none"/>
        </w:rPr>
        <w:t>0755-2488270</w:t>
      </w:r>
    </w:p>
    <w:p w:rsidR="006868EB" w:rsidRDefault="006868EB" w:rsidP="006868EB">
      <w:pPr>
        <w:pStyle w:val="Title"/>
        <w:jc w:val="left"/>
        <w:rPr>
          <w:rFonts w:ascii="Arial" w:hAnsi="Arial" w:cs="Arial"/>
          <w:u w:val="none"/>
        </w:rPr>
      </w:pPr>
    </w:p>
    <w:p w:rsidR="008864E6" w:rsidRDefault="008864E6"/>
    <w:sectPr w:rsidR="008864E6" w:rsidSect="008F4AB6">
      <w:pgSz w:w="11909" w:h="16834" w:code="9"/>
      <w:pgMar w:top="1440" w:right="1440" w:bottom="1440" w:left="1440" w:header="288" w:footer="288" w:gutter="0"/>
      <w:cols w:space="720"/>
      <w:vAlign w:val="center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16100"/>
    <w:rsid w:val="00060708"/>
    <w:rsid w:val="00065E19"/>
    <w:rsid w:val="001237CE"/>
    <w:rsid w:val="00127AA0"/>
    <w:rsid w:val="00127AAD"/>
    <w:rsid w:val="001737F2"/>
    <w:rsid w:val="001B16A7"/>
    <w:rsid w:val="00225F75"/>
    <w:rsid w:val="00263CEB"/>
    <w:rsid w:val="00286A0B"/>
    <w:rsid w:val="002D5871"/>
    <w:rsid w:val="00301D90"/>
    <w:rsid w:val="00320FC1"/>
    <w:rsid w:val="00340250"/>
    <w:rsid w:val="003D1465"/>
    <w:rsid w:val="00414891"/>
    <w:rsid w:val="004E3406"/>
    <w:rsid w:val="0052308A"/>
    <w:rsid w:val="005A2425"/>
    <w:rsid w:val="0060232B"/>
    <w:rsid w:val="00653275"/>
    <w:rsid w:val="006868EB"/>
    <w:rsid w:val="006966CF"/>
    <w:rsid w:val="006B0138"/>
    <w:rsid w:val="006B2CDB"/>
    <w:rsid w:val="00760D8D"/>
    <w:rsid w:val="007757FC"/>
    <w:rsid w:val="00832359"/>
    <w:rsid w:val="008471C1"/>
    <w:rsid w:val="00872F6A"/>
    <w:rsid w:val="008864E6"/>
    <w:rsid w:val="008D4B83"/>
    <w:rsid w:val="008F4AB6"/>
    <w:rsid w:val="00957F26"/>
    <w:rsid w:val="009C036B"/>
    <w:rsid w:val="009C63CD"/>
    <w:rsid w:val="009F4D5D"/>
    <w:rsid w:val="009F55EC"/>
    <w:rsid w:val="00A65C62"/>
    <w:rsid w:val="00AD399C"/>
    <w:rsid w:val="00B211E2"/>
    <w:rsid w:val="00BA0860"/>
    <w:rsid w:val="00BC6BE8"/>
    <w:rsid w:val="00BC7862"/>
    <w:rsid w:val="00BF6273"/>
    <w:rsid w:val="00C7208C"/>
    <w:rsid w:val="00D36E0F"/>
    <w:rsid w:val="00D57875"/>
    <w:rsid w:val="00E04499"/>
    <w:rsid w:val="00E046C4"/>
    <w:rsid w:val="00E37F68"/>
    <w:rsid w:val="00E9362D"/>
    <w:rsid w:val="00F17AA8"/>
    <w:rsid w:val="00F17CDC"/>
    <w:rsid w:val="00F23AAC"/>
    <w:rsid w:val="00F9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pri.res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Balwant</dc:creator>
  <cp:lastModifiedBy>Balwant Barkhaniya</cp:lastModifiedBy>
  <cp:revision>34</cp:revision>
  <cp:lastPrinted>2021-01-01T06:32:00Z</cp:lastPrinted>
  <dcterms:created xsi:type="dcterms:W3CDTF">2020-09-11T09:51:00Z</dcterms:created>
  <dcterms:modified xsi:type="dcterms:W3CDTF">2021-01-01T08:54:00Z</dcterms:modified>
</cp:coreProperties>
</file>